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FA2590" w14:textId="77777777" w:rsidR="002D62EE" w:rsidRDefault="002D62EE">
      <w:pPr>
        <w:spacing w:after="0" w:line="288" w:lineRule="auto"/>
        <w:rPr>
          <w:rFonts w:cstheme="minorHAnsi"/>
          <w:b/>
          <w:color w:val="000000"/>
        </w:rPr>
      </w:pPr>
    </w:p>
    <w:p w14:paraId="797FE824" w14:textId="77777777" w:rsidR="002D62EE" w:rsidRDefault="002D62EE">
      <w:pPr>
        <w:spacing w:after="0" w:line="288" w:lineRule="auto"/>
        <w:jc w:val="center"/>
        <w:rPr>
          <w:rFonts w:cstheme="minorHAnsi"/>
          <w:b/>
          <w:color w:val="000000"/>
        </w:rPr>
      </w:pPr>
    </w:p>
    <w:p w14:paraId="3AF99D52" w14:textId="77777777" w:rsidR="002D62EE" w:rsidRDefault="00000000">
      <w:pPr>
        <w:pStyle w:val="LO-normal"/>
        <w:tabs>
          <w:tab w:val="center" w:pos="4680"/>
          <w:tab w:val="right" w:pos="9360"/>
        </w:tabs>
        <w:spacing w:after="0" w:line="240" w:lineRule="auto"/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591CA5F0" wp14:editId="3B16CA45">
            <wp:extent cx="657225" cy="657225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65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153087" w14:textId="77777777" w:rsidR="002D62EE" w:rsidRDefault="002D62EE">
      <w:pPr>
        <w:pStyle w:val="LO-normal"/>
        <w:tabs>
          <w:tab w:val="center" w:pos="4680"/>
          <w:tab w:val="right" w:pos="9360"/>
        </w:tabs>
        <w:spacing w:after="0" w:line="240" w:lineRule="auto"/>
        <w:jc w:val="center"/>
        <w:rPr>
          <w:b/>
          <w:bCs/>
        </w:rPr>
      </w:pPr>
    </w:p>
    <w:p w14:paraId="68F3676F" w14:textId="77777777" w:rsidR="002D62EE" w:rsidRDefault="00000000">
      <w:pPr>
        <w:pStyle w:val="LO-normal"/>
        <w:tabs>
          <w:tab w:val="center" w:pos="4680"/>
          <w:tab w:val="right" w:pos="9360"/>
        </w:tabs>
        <w:spacing w:after="0" w:line="240" w:lineRule="auto"/>
        <w:jc w:val="center"/>
        <w:rPr>
          <w:b/>
          <w:bCs/>
        </w:rPr>
      </w:pPr>
      <w:r>
        <w:rPr>
          <w:b/>
          <w:bCs/>
        </w:rPr>
        <w:t xml:space="preserve">Mgr. et Mgr. Zuzana </w:t>
      </w:r>
      <w:proofErr w:type="spellStart"/>
      <w:r>
        <w:rPr>
          <w:b/>
          <w:bCs/>
        </w:rPr>
        <w:t>Frantíková</w:t>
      </w:r>
      <w:proofErr w:type="spellEnd"/>
      <w:r>
        <w:rPr>
          <w:b/>
          <w:bCs/>
        </w:rPr>
        <w:t>, advokátka</w:t>
      </w:r>
    </w:p>
    <w:p w14:paraId="5CD3F699" w14:textId="77777777" w:rsidR="002D62EE" w:rsidRDefault="002D62EE">
      <w:pPr>
        <w:pStyle w:val="LO-normal"/>
        <w:tabs>
          <w:tab w:val="center" w:pos="4680"/>
          <w:tab w:val="right" w:pos="9360"/>
        </w:tabs>
        <w:spacing w:after="0" w:line="240" w:lineRule="auto"/>
        <w:jc w:val="center"/>
      </w:pPr>
    </w:p>
    <w:p w14:paraId="4AA82D4A" w14:textId="77777777" w:rsidR="002D62EE" w:rsidRDefault="002D62EE">
      <w:pPr>
        <w:jc w:val="both"/>
        <w:rPr>
          <w:rFonts w:ascii="Century" w:hAnsi="Century"/>
          <w:color w:val="auto"/>
          <w:sz w:val="20"/>
          <w:szCs w:val="20"/>
        </w:rPr>
      </w:pPr>
    </w:p>
    <w:tbl>
      <w:tblPr>
        <w:tblStyle w:val="Mkatabulky"/>
        <w:tblW w:w="9062" w:type="dxa"/>
        <w:tblLayout w:type="fixed"/>
        <w:tblLook w:val="04A0" w:firstRow="1" w:lastRow="0" w:firstColumn="1" w:lastColumn="0" w:noHBand="0" w:noVBand="1"/>
      </w:tblPr>
      <w:tblGrid>
        <w:gridCol w:w="2761"/>
        <w:gridCol w:w="6301"/>
      </w:tblGrid>
      <w:tr w:rsidR="002D62EE" w14:paraId="444A1802" w14:textId="77777777">
        <w:trPr>
          <w:trHeight w:val="2226"/>
        </w:trPr>
        <w:tc>
          <w:tcPr>
            <w:tcW w:w="2761" w:type="dxa"/>
            <w:tcBorders>
              <w:top w:val="nil"/>
              <w:left w:val="nil"/>
              <w:bottom w:val="nil"/>
              <w:right w:val="nil"/>
            </w:tcBorders>
          </w:tcPr>
          <w:p w14:paraId="30DE4454" w14:textId="77777777" w:rsidR="002D62EE" w:rsidRDefault="002D62EE">
            <w:pPr>
              <w:widowControl w:val="0"/>
              <w:spacing w:after="0" w:line="288" w:lineRule="auto"/>
              <w:ind w:firstLine="708"/>
              <w:jc w:val="center"/>
              <w:rPr>
                <w:rFonts w:ascii="Century" w:hAnsi="Century"/>
                <w:color w:val="auto"/>
                <w:sz w:val="20"/>
                <w:szCs w:val="20"/>
                <w:lang w:eastAsia="en-US" w:bidi="ar-SA"/>
              </w:rPr>
            </w:pPr>
          </w:p>
        </w:tc>
        <w:tc>
          <w:tcPr>
            <w:tcW w:w="6300" w:type="dxa"/>
            <w:tcBorders>
              <w:top w:val="nil"/>
              <w:left w:val="nil"/>
              <w:bottom w:val="nil"/>
              <w:right w:val="nil"/>
            </w:tcBorders>
          </w:tcPr>
          <w:p w14:paraId="59F01930" w14:textId="77777777" w:rsidR="002D62EE" w:rsidRDefault="00000000">
            <w:pPr>
              <w:widowControl w:val="0"/>
              <w:spacing w:after="0" w:line="276" w:lineRule="auto"/>
              <w:jc w:val="right"/>
              <w:rPr>
                <w:rFonts w:asciiTheme="minorHAnsi" w:hAnsiTheme="minorHAnsi" w:cstheme="minorHAnsi"/>
              </w:rPr>
            </w:pPr>
            <w:r>
              <w:rPr>
                <w:rFonts w:cstheme="minorHAnsi"/>
                <w:color w:val="000000"/>
                <w:lang w:eastAsia="en-US" w:bidi="ar-SA"/>
              </w:rPr>
              <w:t>Městský soud v Praze</w:t>
            </w:r>
          </w:p>
          <w:p w14:paraId="6B033BFF" w14:textId="77777777" w:rsidR="002D62EE" w:rsidRDefault="00000000">
            <w:pPr>
              <w:widowControl w:val="0"/>
              <w:spacing w:after="0" w:line="276" w:lineRule="auto"/>
              <w:jc w:val="right"/>
              <w:rPr>
                <w:rFonts w:asciiTheme="minorHAnsi" w:hAnsiTheme="minorHAnsi" w:cstheme="minorHAnsi"/>
              </w:rPr>
            </w:pPr>
            <w:r>
              <w:rPr>
                <w:rFonts w:cstheme="minorHAnsi"/>
                <w:color w:val="000000"/>
                <w:lang w:eastAsia="en-US" w:bidi="ar-SA"/>
              </w:rPr>
              <w:t>Spálená 6/2</w:t>
            </w:r>
          </w:p>
          <w:p w14:paraId="7621A59C" w14:textId="77777777" w:rsidR="002D62EE" w:rsidRDefault="00000000">
            <w:pPr>
              <w:widowControl w:val="0"/>
              <w:spacing w:after="0" w:line="276" w:lineRule="auto"/>
              <w:jc w:val="right"/>
              <w:rPr>
                <w:rFonts w:asciiTheme="minorHAnsi" w:hAnsiTheme="minorHAnsi" w:cstheme="minorHAnsi"/>
              </w:rPr>
            </w:pPr>
            <w:r>
              <w:rPr>
                <w:rFonts w:cstheme="minorHAnsi"/>
                <w:color w:val="000000"/>
                <w:lang w:eastAsia="en-US" w:bidi="ar-SA"/>
              </w:rPr>
              <w:t xml:space="preserve">112 </w:t>
            </w:r>
            <w:proofErr w:type="gramStart"/>
            <w:r>
              <w:rPr>
                <w:rFonts w:cstheme="minorHAnsi"/>
                <w:color w:val="000000"/>
                <w:lang w:eastAsia="en-US" w:bidi="ar-SA"/>
              </w:rPr>
              <w:t>16  Praha</w:t>
            </w:r>
            <w:proofErr w:type="gramEnd"/>
            <w:r>
              <w:rPr>
                <w:rFonts w:cstheme="minorHAnsi"/>
                <w:color w:val="000000"/>
                <w:lang w:eastAsia="en-US" w:bidi="ar-SA"/>
              </w:rPr>
              <w:t xml:space="preserve"> 2</w:t>
            </w:r>
          </w:p>
          <w:p w14:paraId="03DB5B2B" w14:textId="77777777" w:rsidR="002D62EE" w:rsidRDefault="00000000">
            <w:pPr>
              <w:widowControl w:val="0"/>
              <w:spacing w:after="0" w:line="276" w:lineRule="auto"/>
              <w:jc w:val="right"/>
              <w:rPr>
                <w:rFonts w:asciiTheme="minorHAnsi" w:hAnsiTheme="minorHAnsi" w:cstheme="minorHAnsi"/>
              </w:rPr>
            </w:pPr>
            <w:r>
              <w:rPr>
                <w:rFonts w:cstheme="minorHAnsi"/>
                <w:bCs/>
                <w:color w:val="000000"/>
                <w:lang w:eastAsia="en-US" w:bidi="ar-SA"/>
              </w:rPr>
              <w:t xml:space="preserve">DS: </w:t>
            </w:r>
            <w:proofErr w:type="spellStart"/>
            <w:r>
              <w:rPr>
                <w:rFonts w:cstheme="minorHAnsi"/>
                <w:bCs/>
                <w:color w:val="000000"/>
                <w:lang w:eastAsia="en-US" w:bidi="ar-SA"/>
              </w:rPr>
              <w:t>snkabbm</w:t>
            </w:r>
            <w:proofErr w:type="spellEnd"/>
          </w:p>
          <w:p w14:paraId="11454017" w14:textId="77777777" w:rsidR="002D62EE" w:rsidRDefault="002D62EE">
            <w:pPr>
              <w:widowControl w:val="0"/>
              <w:spacing w:after="0" w:line="276" w:lineRule="auto"/>
              <w:jc w:val="right"/>
              <w:rPr>
                <w:rFonts w:asciiTheme="minorHAnsi" w:hAnsiTheme="minorHAnsi" w:cstheme="minorHAnsi"/>
                <w:color w:val="auto"/>
                <w:lang w:eastAsia="en-US" w:bidi="ar-SA"/>
              </w:rPr>
            </w:pPr>
          </w:p>
          <w:p w14:paraId="28B86010" w14:textId="77777777" w:rsidR="002D62EE" w:rsidRDefault="00000000">
            <w:pPr>
              <w:widowControl w:val="0"/>
              <w:spacing w:after="0" w:line="276" w:lineRule="auto"/>
              <w:jc w:val="right"/>
              <w:rPr>
                <w:rFonts w:asciiTheme="minorHAnsi" w:hAnsiTheme="minorHAnsi" w:cstheme="minorHAnsi"/>
              </w:rPr>
            </w:pPr>
            <w:r>
              <w:rPr>
                <w:rFonts w:cstheme="minorHAnsi"/>
                <w:b/>
                <w:color w:val="000000"/>
                <w:lang w:eastAsia="en-US" w:bidi="ar-SA"/>
              </w:rPr>
              <w:t>ELEKTRONICKY</w:t>
            </w:r>
          </w:p>
        </w:tc>
      </w:tr>
    </w:tbl>
    <w:p w14:paraId="6987E887" w14:textId="77777777" w:rsidR="002D62EE" w:rsidRDefault="002D62EE">
      <w:pPr>
        <w:spacing w:after="0" w:line="288" w:lineRule="auto"/>
        <w:rPr>
          <w:rFonts w:cstheme="minorHAnsi"/>
          <w:b/>
          <w:color w:val="000000"/>
        </w:rPr>
      </w:pPr>
    </w:p>
    <w:tbl>
      <w:tblPr>
        <w:tblStyle w:val="Mkatabulky"/>
        <w:tblW w:w="9072" w:type="dxa"/>
        <w:tblLayout w:type="fixed"/>
        <w:tblLook w:val="04A0" w:firstRow="1" w:lastRow="0" w:firstColumn="1" w:lastColumn="0" w:noHBand="0" w:noVBand="1"/>
      </w:tblPr>
      <w:tblGrid>
        <w:gridCol w:w="2760"/>
        <w:gridCol w:w="6312"/>
      </w:tblGrid>
      <w:tr w:rsidR="002D62EE" w14:paraId="7FDE8766" w14:textId="77777777">
        <w:trPr>
          <w:trHeight w:val="481"/>
        </w:trPr>
        <w:tc>
          <w:tcPr>
            <w:tcW w:w="2760" w:type="dxa"/>
            <w:tcBorders>
              <w:top w:val="nil"/>
              <w:left w:val="nil"/>
              <w:bottom w:val="nil"/>
              <w:right w:val="nil"/>
            </w:tcBorders>
          </w:tcPr>
          <w:p w14:paraId="1DF08126" w14:textId="77777777" w:rsidR="002D62EE" w:rsidRDefault="002D62EE">
            <w:pPr>
              <w:widowControl w:val="0"/>
              <w:spacing w:after="0" w:line="240" w:lineRule="auto"/>
              <w:rPr>
                <w:rFonts w:ascii="Century" w:hAnsi="Century" w:cs="Times New Roman"/>
                <w:color w:val="auto"/>
                <w:sz w:val="20"/>
                <w:szCs w:val="20"/>
                <w:lang w:eastAsia="en-US" w:bidi="ar-SA"/>
              </w:rPr>
            </w:pPr>
          </w:p>
        </w:tc>
        <w:tc>
          <w:tcPr>
            <w:tcW w:w="6311" w:type="dxa"/>
            <w:tcBorders>
              <w:top w:val="nil"/>
              <w:left w:val="nil"/>
              <w:bottom w:val="nil"/>
              <w:right w:val="nil"/>
            </w:tcBorders>
          </w:tcPr>
          <w:p w14:paraId="2E975D2E" w14:textId="77777777" w:rsidR="002D62EE" w:rsidRDefault="00000000">
            <w:pPr>
              <w:widowControl w:val="0"/>
              <w:spacing w:after="0" w:line="276" w:lineRule="auto"/>
              <w:jc w:val="right"/>
              <w:rPr>
                <w:rFonts w:asciiTheme="minorHAnsi" w:hAnsiTheme="minorHAnsi" w:cstheme="minorHAnsi"/>
              </w:rPr>
            </w:pPr>
            <w:r>
              <w:rPr>
                <w:rFonts w:cstheme="minorHAnsi"/>
                <w:color w:val="000000"/>
                <w:lang w:eastAsia="en-US" w:bidi="ar-SA"/>
              </w:rPr>
              <w:t>V Českých Budějovicích dne 11.3.2026</w:t>
            </w:r>
          </w:p>
        </w:tc>
      </w:tr>
      <w:tr w:rsidR="002D62EE" w14:paraId="70690512" w14:textId="77777777">
        <w:trPr>
          <w:trHeight w:val="870"/>
        </w:trPr>
        <w:tc>
          <w:tcPr>
            <w:tcW w:w="2760" w:type="dxa"/>
            <w:tcBorders>
              <w:top w:val="nil"/>
              <w:left w:val="nil"/>
              <w:bottom w:val="nil"/>
              <w:right w:val="nil"/>
            </w:tcBorders>
          </w:tcPr>
          <w:p w14:paraId="16FD3E28" w14:textId="77777777" w:rsidR="002D62EE" w:rsidRDefault="00000000">
            <w:pPr>
              <w:widowControl w:val="0"/>
              <w:spacing w:after="0" w:line="288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cstheme="minorHAnsi"/>
                <w:b/>
                <w:color w:val="000000"/>
                <w:lang w:eastAsia="en-US" w:bidi="ar-SA"/>
              </w:rPr>
              <w:t>Žalobce:</w:t>
            </w:r>
          </w:p>
        </w:tc>
        <w:tc>
          <w:tcPr>
            <w:tcW w:w="6311" w:type="dxa"/>
            <w:tcBorders>
              <w:top w:val="nil"/>
              <w:left w:val="nil"/>
              <w:bottom w:val="nil"/>
              <w:right w:val="nil"/>
            </w:tcBorders>
          </w:tcPr>
          <w:p w14:paraId="0C463FCE" w14:textId="77777777" w:rsidR="002D62EE" w:rsidRDefault="00000000">
            <w:pPr>
              <w:widowControl w:val="0"/>
              <w:spacing w:after="0" w:line="276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cstheme="minorHAnsi"/>
                <w:b/>
                <w:bCs/>
                <w:color w:val="000000"/>
                <w:lang w:eastAsia="en-US" w:bidi="ar-SA"/>
              </w:rPr>
              <w:t xml:space="preserve">OnlineADR.cz, </w:t>
            </w:r>
            <w:proofErr w:type="spellStart"/>
            <w:r>
              <w:rPr>
                <w:rFonts w:cstheme="minorHAnsi"/>
                <w:b/>
                <w:bCs/>
                <w:color w:val="000000"/>
                <w:lang w:eastAsia="en-US" w:bidi="ar-SA"/>
              </w:rPr>
              <w:t>z.ú</w:t>
            </w:r>
            <w:proofErr w:type="spellEnd"/>
            <w:r>
              <w:rPr>
                <w:rFonts w:cstheme="minorHAnsi"/>
                <w:b/>
                <w:bCs/>
                <w:color w:val="000000"/>
                <w:lang w:eastAsia="en-US" w:bidi="ar-SA"/>
              </w:rPr>
              <w:t>.</w:t>
            </w:r>
            <w:r>
              <w:rPr>
                <w:rFonts w:cstheme="minorHAnsi"/>
                <w:color w:val="000000"/>
                <w:lang w:eastAsia="en-US" w:bidi="ar-SA"/>
              </w:rPr>
              <w:t>, IČO 06669433</w:t>
            </w:r>
          </w:p>
          <w:p w14:paraId="7E0A68F2" w14:textId="77777777" w:rsidR="002D62EE" w:rsidRDefault="00000000">
            <w:pPr>
              <w:widowControl w:val="0"/>
              <w:spacing w:after="0" w:line="276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cstheme="minorHAnsi"/>
                <w:color w:val="000000"/>
                <w:lang w:eastAsia="en-US" w:bidi="ar-SA"/>
              </w:rPr>
              <w:t>se sídlem K Lesíku 70/1, 102 00 Praha 10</w:t>
            </w:r>
          </w:p>
        </w:tc>
      </w:tr>
      <w:tr w:rsidR="002D62EE" w14:paraId="6246CB25" w14:textId="77777777">
        <w:trPr>
          <w:trHeight w:val="1988"/>
        </w:trPr>
        <w:tc>
          <w:tcPr>
            <w:tcW w:w="2760" w:type="dxa"/>
            <w:tcBorders>
              <w:top w:val="nil"/>
              <w:left w:val="nil"/>
              <w:bottom w:val="nil"/>
              <w:right w:val="nil"/>
            </w:tcBorders>
          </w:tcPr>
          <w:p w14:paraId="07F478CE" w14:textId="77777777" w:rsidR="002D62EE" w:rsidRDefault="00000000">
            <w:pPr>
              <w:widowControl w:val="0"/>
              <w:spacing w:after="0" w:line="288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cstheme="minorHAnsi"/>
                <w:b/>
                <w:color w:val="000000"/>
                <w:lang w:eastAsia="en-US" w:bidi="ar-SA"/>
              </w:rPr>
              <w:t>Zastoupen:</w:t>
            </w:r>
          </w:p>
        </w:tc>
        <w:tc>
          <w:tcPr>
            <w:tcW w:w="6311" w:type="dxa"/>
            <w:tcBorders>
              <w:top w:val="nil"/>
              <w:left w:val="nil"/>
              <w:bottom w:val="nil"/>
              <w:right w:val="nil"/>
            </w:tcBorders>
          </w:tcPr>
          <w:p w14:paraId="48CB34A7" w14:textId="77777777" w:rsidR="002D62EE" w:rsidRDefault="00000000">
            <w:pPr>
              <w:widowControl w:val="0"/>
              <w:spacing w:after="0" w:line="276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cstheme="minorHAnsi"/>
                <w:b/>
                <w:bCs/>
                <w:color w:val="000000"/>
                <w:lang w:eastAsia="en-US" w:bidi="ar-SA"/>
              </w:rPr>
              <w:t xml:space="preserve">Mgr. et Mgr. Zuzana Šimáková </w:t>
            </w:r>
            <w:proofErr w:type="spellStart"/>
            <w:r>
              <w:rPr>
                <w:rFonts w:cstheme="minorHAnsi"/>
                <w:b/>
                <w:bCs/>
                <w:color w:val="000000"/>
                <w:lang w:eastAsia="en-US" w:bidi="ar-SA"/>
              </w:rPr>
              <w:t>Frantíková</w:t>
            </w:r>
            <w:proofErr w:type="spellEnd"/>
            <w:r>
              <w:rPr>
                <w:rFonts w:cstheme="minorHAnsi"/>
                <w:b/>
                <w:bCs/>
                <w:color w:val="000000"/>
                <w:lang w:eastAsia="en-US" w:bidi="ar-SA"/>
              </w:rPr>
              <w:t xml:space="preserve">, </w:t>
            </w:r>
            <w:r>
              <w:rPr>
                <w:rFonts w:cstheme="minorHAnsi"/>
                <w:color w:val="000000"/>
                <w:lang w:eastAsia="en-US" w:bidi="ar-SA"/>
              </w:rPr>
              <w:t>advokátka,</w:t>
            </w:r>
          </w:p>
          <w:p w14:paraId="36AFBEE3" w14:textId="77777777" w:rsidR="002D62EE" w:rsidRDefault="00000000">
            <w:pPr>
              <w:widowControl w:val="0"/>
              <w:spacing w:after="0" w:line="276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cstheme="minorHAnsi"/>
                <w:color w:val="000000"/>
                <w:lang w:eastAsia="en-US" w:bidi="ar-SA"/>
              </w:rPr>
              <w:t xml:space="preserve">ev. č. ČAK: 16252, </w:t>
            </w:r>
            <w:proofErr w:type="gramStart"/>
            <w:r>
              <w:rPr>
                <w:rFonts w:cstheme="minorHAnsi"/>
                <w:color w:val="000000"/>
                <w:lang w:eastAsia="en-US" w:bidi="ar-SA"/>
              </w:rPr>
              <w:t>IČO  03661741</w:t>
            </w:r>
            <w:proofErr w:type="gramEnd"/>
          </w:p>
          <w:p w14:paraId="0F3AEA9A" w14:textId="77777777" w:rsidR="002D62EE" w:rsidRDefault="00000000">
            <w:pPr>
              <w:widowControl w:val="0"/>
              <w:spacing w:after="0" w:line="276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cstheme="minorHAnsi"/>
                <w:color w:val="000000"/>
                <w:lang w:eastAsia="en-US" w:bidi="ar-SA"/>
              </w:rPr>
              <w:t>se sídlem U Tří lvů 252/13, 37001 České Budějovice</w:t>
            </w:r>
          </w:p>
        </w:tc>
      </w:tr>
      <w:tr w:rsidR="002D62EE" w14:paraId="731C8D5B" w14:textId="77777777">
        <w:trPr>
          <w:trHeight w:val="1891"/>
        </w:trPr>
        <w:tc>
          <w:tcPr>
            <w:tcW w:w="2760" w:type="dxa"/>
            <w:tcBorders>
              <w:top w:val="nil"/>
              <w:left w:val="nil"/>
              <w:bottom w:val="nil"/>
              <w:right w:val="nil"/>
            </w:tcBorders>
          </w:tcPr>
          <w:p w14:paraId="50EC22EE" w14:textId="77777777" w:rsidR="002D62EE" w:rsidRDefault="00000000">
            <w:pPr>
              <w:widowControl w:val="0"/>
              <w:spacing w:after="0" w:line="288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cstheme="minorHAnsi"/>
                <w:b/>
                <w:color w:val="000000"/>
                <w:lang w:eastAsia="en-US" w:bidi="ar-SA"/>
              </w:rPr>
              <w:t>Žalovaná:</w:t>
            </w:r>
          </w:p>
        </w:tc>
        <w:tc>
          <w:tcPr>
            <w:tcW w:w="6311" w:type="dxa"/>
            <w:tcBorders>
              <w:top w:val="nil"/>
              <w:left w:val="nil"/>
              <w:bottom w:val="nil"/>
              <w:right w:val="nil"/>
            </w:tcBorders>
          </w:tcPr>
          <w:p w14:paraId="0E04F229" w14:textId="77777777" w:rsidR="002D62EE" w:rsidRDefault="00000000">
            <w:pPr>
              <w:pStyle w:val="LO-normal"/>
              <w:widowControl w:val="0"/>
              <w:spacing w:after="0" w:line="240" w:lineRule="auto"/>
              <w:rPr>
                <w:rFonts w:asciiTheme="minorHAnsi" w:eastAsia="Century" w:hAnsiTheme="minorHAnsi" w:cstheme="minorHAnsi"/>
                <w:color w:val="000000"/>
              </w:rPr>
            </w:pPr>
            <w:proofErr w:type="spellStart"/>
            <w:r>
              <w:rPr>
                <w:rFonts w:eastAsia="Century" w:cstheme="minorHAnsi"/>
                <w:b/>
                <w:bCs/>
                <w:color w:val="auto"/>
              </w:rPr>
              <w:t>World</w:t>
            </w:r>
            <w:proofErr w:type="spellEnd"/>
            <w:r>
              <w:rPr>
                <w:rFonts w:eastAsia="Century" w:cstheme="minorHAnsi"/>
                <w:b/>
                <w:bCs/>
                <w:color w:val="auto"/>
              </w:rPr>
              <w:t xml:space="preserve"> 2 </w:t>
            </w:r>
            <w:proofErr w:type="spellStart"/>
            <w:r>
              <w:rPr>
                <w:rFonts w:eastAsia="Century" w:cstheme="minorHAnsi"/>
                <w:b/>
                <w:bCs/>
                <w:color w:val="auto"/>
              </w:rPr>
              <w:t>Fly</w:t>
            </w:r>
            <w:proofErr w:type="spellEnd"/>
            <w:r>
              <w:rPr>
                <w:rFonts w:eastAsia="Century" w:cstheme="minorHAnsi"/>
                <w:b/>
                <w:bCs/>
                <w:color w:val="auto"/>
              </w:rPr>
              <w:t xml:space="preserve">, S.L.U., </w:t>
            </w:r>
            <w:proofErr w:type="spellStart"/>
            <w:r>
              <w:rPr>
                <w:rFonts w:eastAsia="Century" w:cstheme="minorHAnsi"/>
                <w:b/>
                <w:bCs/>
                <w:color w:val="auto"/>
              </w:rPr>
              <w:t>reg</w:t>
            </w:r>
            <w:proofErr w:type="spellEnd"/>
            <w:r>
              <w:rPr>
                <w:rFonts w:eastAsia="Century" w:cstheme="minorHAnsi"/>
                <w:b/>
                <w:bCs/>
                <w:color w:val="auto"/>
              </w:rPr>
              <w:t xml:space="preserve">. č. B16668451  </w:t>
            </w:r>
          </w:p>
          <w:p w14:paraId="6ECABF5F" w14:textId="77777777" w:rsidR="002D62EE" w:rsidRDefault="00000000">
            <w:pPr>
              <w:pStyle w:val="LO-normal"/>
              <w:widowControl w:val="0"/>
              <w:spacing w:after="0" w:line="240" w:lineRule="auto"/>
              <w:rPr>
                <w:rFonts w:asciiTheme="minorHAnsi" w:hAnsiTheme="minorHAnsi" w:cstheme="minorHAnsi"/>
                <w:color w:val="auto"/>
              </w:rPr>
            </w:pPr>
            <w:r>
              <w:rPr>
                <w:rFonts w:eastAsia="Century" w:cstheme="minorHAnsi"/>
                <w:color w:val="auto"/>
              </w:rPr>
              <w:t xml:space="preserve">se sídlem </w:t>
            </w:r>
            <w:proofErr w:type="spellStart"/>
            <w:r>
              <w:rPr>
                <w:rFonts w:eastAsia="Century" w:cstheme="minorHAnsi"/>
                <w:color w:val="auto"/>
              </w:rPr>
              <w:t>Edificio</w:t>
            </w:r>
            <w:proofErr w:type="spellEnd"/>
            <w:r>
              <w:rPr>
                <w:rFonts w:eastAsia="Century" w:cstheme="minorHAnsi"/>
                <w:color w:val="auto"/>
              </w:rPr>
              <w:t xml:space="preserve"> W2M, C/ General </w:t>
            </w:r>
            <w:proofErr w:type="spellStart"/>
            <w:r>
              <w:rPr>
                <w:rFonts w:eastAsia="Century" w:cstheme="minorHAnsi"/>
                <w:color w:val="auto"/>
              </w:rPr>
              <w:t>Riera</w:t>
            </w:r>
            <w:proofErr w:type="spellEnd"/>
            <w:r>
              <w:rPr>
                <w:rFonts w:eastAsia="Century" w:cstheme="minorHAnsi"/>
                <w:color w:val="auto"/>
              </w:rPr>
              <w:t xml:space="preserve"> 154, 07010, Palma de Mallorca, Španělsko</w:t>
            </w:r>
          </w:p>
        </w:tc>
      </w:tr>
      <w:tr w:rsidR="002D62EE" w14:paraId="364640FE" w14:textId="77777777">
        <w:trPr>
          <w:trHeight w:val="841"/>
        </w:trPr>
        <w:tc>
          <w:tcPr>
            <w:tcW w:w="2760" w:type="dxa"/>
            <w:tcBorders>
              <w:top w:val="nil"/>
              <w:left w:val="nil"/>
              <w:bottom w:val="nil"/>
              <w:right w:val="nil"/>
            </w:tcBorders>
          </w:tcPr>
          <w:p w14:paraId="2967C0FD" w14:textId="77777777" w:rsidR="002D62EE" w:rsidRDefault="00000000">
            <w:pPr>
              <w:widowControl w:val="0"/>
              <w:spacing w:after="0" w:line="288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cstheme="minorHAnsi"/>
                <w:b/>
                <w:color w:val="000000"/>
                <w:lang w:eastAsia="en-US" w:bidi="ar-SA"/>
              </w:rPr>
              <w:t>Věc:</w:t>
            </w:r>
          </w:p>
        </w:tc>
        <w:tc>
          <w:tcPr>
            <w:tcW w:w="6311" w:type="dxa"/>
            <w:tcBorders>
              <w:top w:val="nil"/>
              <w:left w:val="nil"/>
              <w:bottom w:val="nil"/>
              <w:right w:val="nil"/>
            </w:tcBorders>
          </w:tcPr>
          <w:p w14:paraId="0C63772A" w14:textId="77777777" w:rsidR="002D62EE" w:rsidRDefault="00000000">
            <w:pPr>
              <w:pStyle w:val="Default"/>
              <w:widowControl w:val="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Hromadná žaloba ve smyslu zákona č. 179/2024 Sb., o hromadném občanském řízení soudním – doplnění na výzvu soudu</w:t>
            </w:r>
          </w:p>
          <w:p w14:paraId="5EDF4426" w14:textId="77777777" w:rsidR="002D62EE" w:rsidRDefault="00000000">
            <w:pPr>
              <w:pStyle w:val="Default"/>
              <w:widowControl w:val="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Sp. zn. 3 C 3/2026</w:t>
            </w:r>
          </w:p>
        </w:tc>
      </w:tr>
      <w:tr w:rsidR="002D62EE" w14:paraId="33A20579" w14:textId="77777777">
        <w:trPr>
          <w:trHeight w:val="839"/>
        </w:trPr>
        <w:tc>
          <w:tcPr>
            <w:tcW w:w="2760" w:type="dxa"/>
            <w:tcBorders>
              <w:top w:val="nil"/>
              <w:left w:val="nil"/>
              <w:bottom w:val="nil"/>
              <w:right w:val="nil"/>
            </w:tcBorders>
          </w:tcPr>
          <w:p w14:paraId="40382C49" w14:textId="77777777" w:rsidR="002D62EE" w:rsidRDefault="00000000">
            <w:pPr>
              <w:widowControl w:val="0"/>
              <w:spacing w:after="0" w:line="288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cstheme="minorHAnsi"/>
                <w:b/>
                <w:color w:val="000000"/>
                <w:lang w:eastAsia="en-US" w:bidi="ar-SA"/>
              </w:rPr>
              <w:lastRenderedPageBreak/>
              <w:t>Přílohy:</w:t>
            </w:r>
          </w:p>
        </w:tc>
        <w:tc>
          <w:tcPr>
            <w:tcW w:w="6311" w:type="dxa"/>
            <w:tcBorders>
              <w:top w:val="nil"/>
              <w:left w:val="nil"/>
              <w:bottom w:val="nil"/>
              <w:right w:val="nil"/>
            </w:tcBorders>
          </w:tcPr>
          <w:p w14:paraId="4607C875" w14:textId="77777777" w:rsidR="002D62EE" w:rsidRDefault="00000000">
            <w:pPr>
              <w:widowControl w:val="0"/>
              <w:spacing w:after="0" w:line="276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cstheme="minorHAnsi"/>
                <w:bCs/>
                <w:color w:val="000000"/>
                <w:lang w:eastAsia="en-US" w:bidi="ar-SA"/>
              </w:rPr>
              <w:t>dle textu</w:t>
            </w:r>
          </w:p>
        </w:tc>
      </w:tr>
    </w:tbl>
    <w:p w14:paraId="69B8CC0B" w14:textId="77777777" w:rsidR="002D62EE" w:rsidRDefault="002D62EE">
      <w:pPr>
        <w:spacing w:after="0" w:line="288" w:lineRule="auto"/>
        <w:rPr>
          <w:rFonts w:cstheme="minorHAnsi"/>
          <w:b/>
          <w:color w:val="000000"/>
        </w:rPr>
      </w:pPr>
    </w:p>
    <w:p w14:paraId="7178C112" w14:textId="77777777" w:rsidR="002D62EE" w:rsidRDefault="00000000">
      <w:pPr>
        <w:spacing w:after="0" w:line="288" w:lineRule="auto"/>
        <w:jc w:val="center"/>
        <w:rPr>
          <w:rFonts w:cstheme="minorHAnsi"/>
          <w:b/>
          <w:color w:val="000000"/>
        </w:rPr>
      </w:pPr>
      <w:r>
        <w:rPr>
          <w:rFonts w:cstheme="minorHAnsi"/>
          <w:b/>
          <w:color w:val="000000"/>
        </w:rPr>
        <w:t>I.</w:t>
      </w:r>
    </w:p>
    <w:p w14:paraId="4093D224" w14:textId="77777777" w:rsidR="002D62EE" w:rsidRDefault="00000000">
      <w:pPr>
        <w:pStyle w:val="Odstavecseseznamem"/>
        <w:numPr>
          <w:ilvl w:val="0"/>
          <w:numId w:val="1"/>
        </w:numPr>
        <w:ind w:left="426" w:hanging="426"/>
        <w:jc w:val="both"/>
      </w:pPr>
      <w:r>
        <w:rPr>
          <w:rFonts w:cstheme="minorHAnsi"/>
          <w:color w:val="000000"/>
        </w:rPr>
        <w:t>V návaznosti na výzvu soudu ze dne 2.3.2026 žalobce prostřednictvím svého právního zástupce soudu předkládá aktualizovaný seznam přihlášených hromadníků, v relevantních případech doplněný o doklad o přijetí přihlášky prostřednictvím datové schránky.</w:t>
      </w:r>
    </w:p>
    <w:p w14:paraId="01F179A3" w14:textId="77777777" w:rsidR="002D62EE" w:rsidRDefault="00000000">
      <w:pPr>
        <w:pStyle w:val="Odstavecseseznamem"/>
        <w:numPr>
          <w:ilvl w:val="0"/>
          <w:numId w:val="1"/>
        </w:numPr>
        <w:ind w:left="426" w:hanging="426"/>
        <w:jc w:val="both"/>
      </w:pPr>
      <w:r>
        <w:rPr>
          <w:rFonts w:cstheme="minorHAnsi"/>
          <w:color w:val="000000"/>
        </w:rPr>
        <w:t>V návaznosti na výzvu žalobce jednotlivým hromadníkům byly přihlášky v některých případech doplněny o palubní vstupenku, v těchto případech je tento doklad připojen k uváděné přihlášce. Zároveň se podařilo zajistit potvrzení o zájezdu s rezervací předmětného letu v kvalitnějším formátu.</w:t>
      </w:r>
    </w:p>
    <w:p w14:paraId="27D40B6D" w14:textId="77777777" w:rsidR="002D62EE" w:rsidRDefault="00000000">
      <w:pPr>
        <w:pStyle w:val="Odstavecseseznamem"/>
        <w:numPr>
          <w:ilvl w:val="0"/>
          <w:numId w:val="1"/>
        </w:numPr>
        <w:ind w:left="426" w:hanging="426"/>
        <w:jc w:val="both"/>
      </w:pPr>
      <w:r>
        <w:rPr>
          <w:rFonts w:cstheme="minorHAnsi"/>
          <w:color w:val="000000"/>
        </w:rPr>
        <w:t xml:space="preserve">Jako další důkaz o faktu, že předmětní hromadníci byli cestujícími na tomto letu, u jejich přepravy došlo při příletu ke zpoždění přesahujícímu tři hodiny a žalovaná jim dosud neposkytla kompenzaci podle čl. 7 Nařízení (EC) 261/2004, žalobce předkládá potvrzení o zpoždění letu, vystavený žalovanou, ze dne 20.3.2025 a dále je tato skutečnost zřejmá z již dříve doloženého zamítavého stanoviska žalované k uplatněnému nároku ze dne 23.4.2025, který je adresován všem přihlášeným hromadníkům. Konečně v tomto ohledu žalobce případně jako důkaz navrhuje výslech paní Venduly Zeman, která byla </w:t>
      </w:r>
      <w:proofErr w:type="spellStart"/>
      <w:r>
        <w:rPr>
          <w:rFonts w:cstheme="minorHAnsi"/>
          <w:color w:val="000000"/>
        </w:rPr>
        <w:t>objednatelkou</w:t>
      </w:r>
      <w:proofErr w:type="spellEnd"/>
      <w:r>
        <w:rPr>
          <w:rFonts w:cstheme="minorHAnsi"/>
          <w:color w:val="000000"/>
        </w:rPr>
        <w:t xml:space="preserve"> zájezdu, v </w:t>
      </w:r>
      <w:proofErr w:type="gramStart"/>
      <w:r>
        <w:rPr>
          <w:rFonts w:cstheme="minorHAnsi"/>
          <w:color w:val="000000"/>
        </w:rPr>
        <w:t>rámci</w:t>
      </w:r>
      <w:proofErr w:type="gramEnd"/>
      <w:r>
        <w:rPr>
          <w:rFonts w:cstheme="minorHAnsi"/>
          <w:color w:val="000000"/>
        </w:rPr>
        <w:t xml:space="preserve"> kterého byli dotyční cestující přepraveni na předmětném letu.</w:t>
      </w:r>
    </w:p>
    <w:p w14:paraId="0CC72AB2" w14:textId="77777777" w:rsidR="002D62EE" w:rsidRDefault="002D62EE">
      <w:pPr>
        <w:pStyle w:val="Odstavecseseznamem"/>
        <w:ind w:left="426"/>
        <w:jc w:val="both"/>
        <w:rPr>
          <w:rFonts w:cstheme="minorHAnsi"/>
          <w:color w:val="000000"/>
        </w:rPr>
      </w:pPr>
    </w:p>
    <w:p w14:paraId="4FBDADD4" w14:textId="77777777" w:rsidR="002D62EE" w:rsidRDefault="00000000">
      <w:pPr>
        <w:ind w:left="1440" w:hanging="1440"/>
        <w:jc w:val="both"/>
      </w:pPr>
      <w:r>
        <w:rPr>
          <w:rFonts w:cstheme="minorHAnsi"/>
          <w:b/>
          <w:bCs/>
          <w:color w:val="000000"/>
          <w:kern w:val="2"/>
        </w:rPr>
        <w:t xml:space="preserve">Důkaz: </w:t>
      </w:r>
      <w:r>
        <w:rPr>
          <w:rFonts w:cstheme="minorHAnsi"/>
          <w:b/>
          <w:bCs/>
          <w:color w:val="000000"/>
          <w:kern w:val="2"/>
        </w:rPr>
        <w:tab/>
      </w:r>
      <w:r>
        <w:rPr>
          <w:rFonts w:cstheme="minorHAnsi"/>
          <w:color w:val="000000"/>
          <w:kern w:val="2"/>
        </w:rPr>
        <w:t>Aktualizovaný seznam dosud přihlášených hromadníků</w:t>
      </w:r>
    </w:p>
    <w:p w14:paraId="3AC27C93" w14:textId="77777777" w:rsidR="002D62EE" w:rsidRDefault="00000000">
      <w:pPr>
        <w:ind w:left="1440" w:hanging="1440"/>
        <w:jc w:val="both"/>
      </w:pPr>
      <w:r>
        <w:rPr>
          <w:rFonts w:cstheme="minorHAnsi"/>
          <w:color w:val="000000"/>
          <w:kern w:val="2"/>
        </w:rPr>
        <w:tab/>
        <w:t>Potvrzení o zájezdu č. 191288613 ze dne 31.7.2024</w:t>
      </w:r>
    </w:p>
    <w:p w14:paraId="5231F615" w14:textId="77777777" w:rsidR="002D62EE" w:rsidRDefault="00000000">
      <w:pPr>
        <w:ind w:left="1440" w:hanging="1440"/>
        <w:jc w:val="both"/>
      </w:pPr>
      <w:r>
        <w:rPr>
          <w:rFonts w:cstheme="minorHAnsi"/>
          <w:color w:val="000000"/>
          <w:kern w:val="2"/>
        </w:rPr>
        <w:tab/>
        <w:t>21 přihlášek do hromadného řízení, ve vybraných případech včetně palubní vstupenky na předmětný let, viz https://drive.google.com/drive/folders/1z5sLKa9gSnQNuGFRUDEMY4nMpKkRrHWE?usp=drive_link</w:t>
      </w:r>
    </w:p>
    <w:p w14:paraId="61BA65EF" w14:textId="77777777" w:rsidR="002D62EE" w:rsidRDefault="00000000">
      <w:pPr>
        <w:jc w:val="both"/>
      </w:pPr>
      <w:r>
        <w:rPr>
          <w:rFonts w:cstheme="minorHAnsi"/>
          <w:color w:val="000000"/>
          <w:kern w:val="2"/>
        </w:rPr>
        <w:tab/>
      </w:r>
      <w:r>
        <w:rPr>
          <w:rFonts w:cstheme="minorHAnsi"/>
          <w:color w:val="000000"/>
          <w:kern w:val="2"/>
        </w:rPr>
        <w:tab/>
        <w:t>Potvrzení o zpoždění letu ze dne 20.3.2025</w:t>
      </w:r>
    </w:p>
    <w:p w14:paraId="46E567A7" w14:textId="77777777" w:rsidR="002D62EE" w:rsidRDefault="00000000">
      <w:pPr>
        <w:ind w:left="1440" w:hanging="1440"/>
        <w:jc w:val="both"/>
      </w:pPr>
      <w:r>
        <w:rPr>
          <w:rFonts w:cstheme="minorHAnsi"/>
          <w:color w:val="000000"/>
          <w:kern w:val="2"/>
        </w:rPr>
        <w:tab/>
        <w:t>Zamítnutí uplatněného nároku žalovanou ze dne 23.4.2025</w:t>
      </w:r>
    </w:p>
    <w:p w14:paraId="69C645BC" w14:textId="77777777" w:rsidR="002D62EE" w:rsidRDefault="00000000">
      <w:pPr>
        <w:ind w:left="1440" w:hanging="1440"/>
        <w:jc w:val="both"/>
      </w:pPr>
      <w:r>
        <w:rPr>
          <w:rFonts w:cstheme="minorHAnsi"/>
          <w:color w:val="000000"/>
          <w:kern w:val="2"/>
        </w:rPr>
        <w:tab/>
        <w:t xml:space="preserve">Výslech paní Venduly Zeman, nar. dne 1.4.1986, bytem </w:t>
      </w:r>
      <w:proofErr w:type="spellStart"/>
      <w:r>
        <w:rPr>
          <w:rFonts w:cstheme="minorHAnsi"/>
          <w:color w:val="000000"/>
          <w:kern w:val="2"/>
        </w:rPr>
        <w:t>Lazec</w:t>
      </w:r>
      <w:proofErr w:type="spellEnd"/>
      <w:r>
        <w:rPr>
          <w:rFonts w:cstheme="minorHAnsi"/>
          <w:color w:val="000000"/>
          <w:kern w:val="2"/>
        </w:rPr>
        <w:t xml:space="preserve"> 124, Příbram, 26101</w:t>
      </w:r>
    </w:p>
    <w:p w14:paraId="766E35DA" w14:textId="77777777" w:rsidR="002D62EE" w:rsidRDefault="002D62EE">
      <w:pPr>
        <w:ind w:left="1440" w:hanging="1440"/>
        <w:jc w:val="both"/>
        <w:rPr>
          <w:rFonts w:cstheme="minorHAnsi"/>
          <w:color w:val="000000"/>
          <w:kern w:val="2"/>
        </w:rPr>
      </w:pPr>
    </w:p>
    <w:p w14:paraId="7D14F65C" w14:textId="77777777" w:rsidR="002D62EE" w:rsidRDefault="002D62EE">
      <w:pPr>
        <w:ind w:left="-567"/>
        <w:jc w:val="both"/>
        <w:rPr>
          <w:rFonts w:cstheme="minorHAnsi"/>
          <w:color w:val="000000"/>
        </w:rPr>
      </w:pPr>
    </w:p>
    <w:p w14:paraId="283C2587" w14:textId="77777777" w:rsidR="002D62EE" w:rsidRDefault="002D62EE">
      <w:pPr>
        <w:jc w:val="both"/>
        <w:rPr>
          <w:rFonts w:cstheme="minorHAnsi"/>
        </w:rPr>
      </w:pPr>
    </w:p>
    <w:p w14:paraId="26787A7F" w14:textId="77777777" w:rsidR="002D62EE" w:rsidRDefault="00000000">
      <w:pPr>
        <w:ind w:left="2160" w:firstLine="720"/>
        <w:jc w:val="both"/>
        <w:rPr>
          <w:rFonts w:cstheme="minorHAnsi"/>
        </w:rPr>
      </w:pPr>
      <w:r>
        <w:rPr>
          <w:rFonts w:cstheme="minorHAnsi"/>
          <w:b/>
          <w:bCs/>
          <w:color w:val="000000"/>
          <w:lang w:eastAsia="en-US" w:bidi="ar-SA"/>
        </w:rPr>
        <w:t xml:space="preserve">Za OnlineADR.cz, </w:t>
      </w:r>
      <w:proofErr w:type="spellStart"/>
      <w:r>
        <w:rPr>
          <w:rFonts w:cstheme="minorHAnsi"/>
          <w:b/>
          <w:bCs/>
          <w:color w:val="000000"/>
          <w:lang w:eastAsia="en-US" w:bidi="ar-SA"/>
        </w:rPr>
        <w:t>z.ú</w:t>
      </w:r>
      <w:proofErr w:type="spellEnd"/>
      <w:r>
        <w:rPr>
          <w:rFonts w:cstheme="minorHAnsi"/>
          <w:b/>
          <w:bCs/>
          <w:color w:val="000000"/>
          <w:lang w:eastAsia="en-US" w:bidi="ar-SA"/>
        </w:rPr>
        <w:t>.</w:t>
      </w:r>
    </w:p>
    <w:p w14:paraId="7700146E" w14:textId="77777777" w:rsidR="002D62EE" w:rsidRDefault="00000000">
      <w:pPr>
        <w:pStyle w:val="LO-normal"/>
        <w:ind w:right="141"/>
      </w:pPr>
      <w:r>
        <w:rPr>
          <w:rStyle w:val="tsubjname"/>
          <w:rFonts w:eastAsia="Century" w:cs="Century"/>
          <w:b/>
          <w:bCs/>
          <w:color w:val="000000"/>
        </w:rPr>
        <w:tab/>
      </w:r>
      <w:r>
        <w:rPr>
          <w:rStyle w:val="tsubjname"/>
          <w:rFonts w:eastAsia="Century" w:cs="Century"/>
          <w:b/>
          <w:bCs/>
          <w:color w:val="000000"/>
        </w:rPr>
        <w:tab/>
      </w:r>
      <w:r>
        <w:rPr>
          <w:rStyle w:val="tsubjname"/>
          <w:rFonts w:eastAsia="Century" w:cs="Century"/>
          <w:b/>
          <w:bCs/>
          <w:color w:val="000000"/>
        </w:rPr>
        <w:tab/>
      </w:r>
      <w:r>
        <w:rPr>
          <w:rStyle w:val="tsubjname"/>
          <w:rFonts w:eastAsia="Century" w:cs="Century"/>
          <w:color w:val="000000"/>
        </w:rPr>
        <w:tab/>
        <w:t xml:space="preserve">v plné moci Mgr. et Mgr. Zuzana Šimáková </w:t>
      </w:r>
      <w:proofErr w:type="spellStart"/>
      <w:r>
        <w:rPr>
          <w:rStyle w:val="tsubjname"/>
          <w:rFonts w:eastAsia="Century" w:cs="Century"/>
          <w:color w:val="000000"/>
        </w:rPr>
        <w:t>Frantíková</w:t>
      </w:r>
      <w:proofErr w:type="spellEnd"/>
      <w:r>
        <w:rPr>
          <w:rStyle w:val="tsubjname"/>
          <w:rFonts w:eastAsia="Century" w:cs="Century"/>
          <w:color w:val="000000"/>
        </w:rPr>
        <w:t>, advokátka</w:t>
      </w:r>
    </w:p>
    <w:sectPr w:rsidR="002D62EE">
      <w:headerReference w:type="default" r:id="rId9"/>
      <w:footerReference w:type="default" r:id="rId10"/>
      <w:footerReference w:type="first" r:id="rId11"/>
      <w:pgSz w:w="11906" w:h="16838"/>
      <w:pgMar w:top="765" w:right="1440" w:bottom="1440" w:left="1440" w:header="708" w:footer="708" w:gutter="0"/>
      <w:pgNumType w:start="1"/>
      <w:cols w:space="708"/>
      <w:formProt w:val="0"/>
      <w:titlePg/>
      <w:docGrid w:linePitch="100" w:charSpace="819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3C94F8A" w14:textId="77777777" w:rsidR="00456C63" w:rsidRDefault="00456C63">
      <w:pPr>
        <w:spacing w:after="0" w:line="240" w:lineRule="auto"/>
      </w:pPr>
      <w:r>
        <w:separator/>
      </w:r>
    </w:p>
  </w:endnote>
  <w:endnote w:type="continuationSeparator" w:id="0">
    <w:p w14:paraId="742EF4CA" w14:textId="77777777" w:rsidR="00456C63" w:rsidRDefault="00456C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9BDFAE7A-6D0F-4F41-95D9-C75F4D89D5BE}"/>
    <w:embedBold r:id="rId2" w:fontKey="{6CA25F7A-9D64-43A6-9453-704739BA838A}"/>
    <w:embedItalic r:id="rId3" w:fontKey="{B0B4C854-945C-4505-A470-8581864CA970}"/>
  </w:font>
  <w:font w:name="Times New Roman">
    <w:altName w:val="Times New Roman PSMT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4" w:fontKey="{D4D04876-9852-4343-9E77-5BF2E5C4F2C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beration Mono">
    <w:altName w:val="Courier New"/>
    <w:charset w:val="EE"/>
    <w:family w:val="roman"/>
    <w:pitch w:val="variable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Liberation Sans">
    <w:altName w:val="Arial"/>
    <w:charset w:val="EE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  <w:embedRegular r:id="rId5" w:fontKey="{1498CEA2-A0B9-4C47-A9D3-B9617A197B74}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6" w:fontKey="{B0EE9C81-E106-4357-95F2-30B2B6FA8D47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7" w:fontKey="{E725550A-FF7A-4AE6-910D-1F401E2484C5}"/>
  </w:font>
  <w:font w:name="Century">
    <w:panose1 w:val="02040604050505020304"/>
    <w:charset w:val="EE"/>
    <w:family w:val="roman"/>
    <w:pitch w:val="variable"/>
    <w:sig w:usb0="00000287" w:usb1="00000000" w:usb2="00000000" w:usb3="00000000" w:csb0="0000009F" w:csb1="00000000"/>
    <w:embedRegular r:id="rId8" w:fontKey="{E50CDC3D-12AD-450A-BF54-B7CD65653F62}"/>
    <w:embedBold r:id="rId9" w:fontKey="{37395F63-ADDD-4568-A8D0-93C76A157401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0" w:fontKey="{823AE86F-A077-41CD-A370-4C8F04F9F2A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C71EAB" w14:textId="77777777" w:rsidR="002D62EE" w:rsidRDefault="002D62EE">
    <w:pPr>
      <w:pStyle w:val="LO-normal"/>
      <w:widowControl w:val="0"/>
      <w:spacing w:after="0" w:line="276" w:lineRule="auto"/>
    </w:pPr>
  </w:p>
  <w:tbl>
    <w:tblPr>
      <w:tblW w:w="10227" w:type="dxa"/>
      <w:tblInd w:w="-615" w:type="dxa"/>
      <w:tblLayout w:type="fixed"/>
      <w:tblLook w:val="0400" w:firstRow="0" w:lastRow="0" w:firstColumn="0" w:lastColumn="0" w:noHBand="0" w:noVBand="1"/>
    </w:tblPr>
    <w:tblGrid>
      <w:gridCol w:w="10227"/>
    </w:tblGrid>
    <w:tr w:rsidR="002D62EE" w14:paraId="38224095" w14:textId="77777777">
      <w:trPr>
        <w:trHeight w:val="450"/>
      </w:trPr>
      <w:tc>
        <w:tcPr>
          <w:tcW w:w="10227" w:type="dxa"/>
        </w:tcPr>
        <w:p w14:paraId="0EF06A14" w14:textId="77777777" w:rsidR="002D62EE" w:rsidRDefault="002D62EE">
          <w:pPr>
            <w:pStyle w:val="LO-normal"/>
            <w:widowControl w:val="0"/>
            <w:tabs>
              <w:tab w:val="center" w:pos="4680"/>
              <w:tab w:val="right" w:pos="9360"/>
            </w:tabs>
            <w:spacing w:after="0" w:line="240" w:lineRule="auto"/>
          </w:pPr>
        </w:p>
      </w:tc>
    </w:tr>
  </w:tbl>
  <w:p w14:paraId="15145A44" w14:textId="77777777" w:rsidR="002D62EE" w:rsidRDefault="002D62EE">
    <w:pPr>
      <w:pStyle w:val="LO-normal"/>
      <w:tabs>
        <w:tab w:val="center" w:pos="4680"/>
        <w:tab w:val="right" w:pos="9360"/>
      </w:tabs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C0335A" w14:textId="77777777" w:rsidR="002D62EE" w:rsidRDefault="002D62EE">
    <w:pPr>
      <w:pStyle w:val="LO-normal"/>
      <w:widowControl w:val="0"/>
      <w:spacing w:after="0" w:line="276" w:lineRule="auto"/>
    </w:pPr>
  </w:p>
  <w:tbl>
    <w:tblPr>
      <w:tblW w:w="10227" w:type="dxa"/>
      <w:tblInd w:w="-615" w:type="dxa"/>
      <w:tblLayout w:type="fixed"/>
      <w:tblLook w:val="0400" w:firstRow="0" w:lastRow="0" w:firstColumn="0" w:lastColumn="0" w:noHBand="0" w:noVBand="1"/>
    </w:tblPr>
    <w:tblGrid>
      <w:gridCol w:w="3409"/>
      <w:gridCol w:w="3147"/>
      <w:gridCol w:w="3671"/>
    </w:tblGrid>
    <w:tr w:rsidR="002D62EE" w14:paraId="3A039C1F" w14:textId="77777777">
      <w:trPr>
        <w:trHeight w:val="450"/>
      </w:trPr>
      <w:tc>
        <w:tcPr>
          <w:tcW w:w="10227" w:type="dxa"/>
          <w:gridSpan w:val="3"/>
        </w:tcPr>
        <w:p w14:paraId="157EBC1F" w14:textId="77777777" w:rsidR="002D62EE" w:rsidRDefault="002D62EE">
          <w:pPr>
            <w:pStyle w:val="LO-normal"/>
            <w:widowControl w:val="0"/>
            <w:tabs>
              <w:tab w:val="center" w:pos="4680"/>
              <w:tab w:val="right" w:pos="9360"/>
            </w:tabs>
            <w:spacing w:after="0" w:line="240" w:lineRule="auto"/>
          </w:pPr>
        </w:p>
      </w:tc>
    </w:tr>
    <w:tr w:rsidR="002D62EE" w14:paraId="23B1DCD8" w14:textId="77777777">
      <w:trPr>
        <w:trHeight w:val="86"/>
      </w:trPr>
      <w:tc>
        <w:tcPr>
          <w:tcW w:w="10227" w:type="dxa"/>
          <w:gridSpan w:val="3"/>
          <w:shd w:val="clear" w:color="auto" w:fill="FF6600"/>
        </w:tcPr>
        <w:p w14:paraId="37892735" w14:textId="77777777" w:rsidR="002D62EE" w:rsidRDefault="002D62EE">
          <w:pPr>
            <w:pStyle w:val="LO-normal"/>
            <w:widowControl w:val="0"/>
            <w:tabs>
              <w:tab w:val="center" w:pos="4680"/>
              <w:tab w:val="right" w:pos="9360"/>
            </w:tabs>
            <w:spacing w:after="0" w:line="240" w:lineRule="auto"/>
          </w:pPr>
        </w:p>
      </w:tc>
    </w:tr>
    <w:tr w:rsidR="002D62EE" w14:paraId="39B29750" w14:textId="77777777">
      <w:tc>
        <w:tcPr>
          <w:tcW w:w="3409" w:type="dxa"/>
        </w:tcPr>
        <w:p w14:paraId="797213F8" w14:textId="77777777" w:rsidR="002D62EE" w:rsidRDefault="00000000">
          <w:pPr>
            <w:pStyle w:val="LO-normal"/>
            <w:widowControl w:val="0"/>
            <w:tabs>
              <w:tab w:val="center" w:pos="4680"/>
              <w:tab w:val="right" w:pos="9360"/>
            </w:tabs>
            <w:spacing w:after="0" w:line="240" w:lineRule="auto"/>
            <w:rPr>
              <w:b/>
              <w:bCs/>
              <w:color w:val="000000"/>
              <w:sz w:val="20"/>
              <w:szCs w:val="20"/>
            </w:rPr>
          </w:pPr>
          <w:r>
            <w:rPr>
              <w:b/>
              <w:bCs/>
              <w:color w:val="000000"/>
              <w:sz w:val="20"/>
              <w:szCs w:val="20"/>
            </w:rPr>
            <w:t xml:space="preserve">Mgr. et Mgr. Zuzana Šimáková </w:t>
          </w:r>
          <w:proofErr w:type="spellStart"/>
          <w:r>
            <w:rPr>
              <w:b/>
              <w:bCs/>
              <w:color w:val="000000"/>
              <w:sz w:val="20"/>
              <w:szCs w:val="20"/>
            </w:rPr>
            <w:t>Frantíková</w:t>
          </w:r>
          <w:proofErr w:type="spellEnd"/>
        </w:p>
        <w:p w14:paraId="28751891" w14:textId="77777777" w:rsidR="002D62EE" w:rsidRDefault="00000000">
          <w:pPr>
            <w:pStyle w:val="LO-normal"/>
            <w:widowControl w:val="0"/>
            <w:tabs>
              <w:tab w:val="center" w:pos="4680"/>
              <w:tab w:val="right" w:pos="9360"/>
            </w:tabs>
            <w:spacing w:after="0" w:line="240" w:lineRule="auto"/>
            <w:rPr>
              <w:sz w:val="20"/>
              <w:szCs w:val="20"/>
            </w:rPr>
          </w:pPr>
          <w:r>
            <w:rPr>
              <w:color w:val="000000"/>
              <w:sz w:val="20"/>
              <w:szCs w:val="20"/>
            </w:rPr>
            <w:t xml:space="preserve">advokátka </w:t>
          </w:r>
          <w:r>
            <w:rPr>
              <w:sz w:val="20"/>
              <w:szCs w:val="20"/>
            </w:rPr>
            <w:t>a soudní tlumočník</w:t>
          </w:r>
        </w:p>
        <w:p w14:paraId="2F3C35BD" w14:textId="77777777" w:rsidR="002D62EE" w:rsidRDefault="00000000">
          <w:pPr>
            <w:pStyle w:val="LO-normal"/>
            <w:widowControl w:val="0"/>
            <w:tabs>
              <w:tab w:val="center" w:pos="4680"/>
              <w:tab w:val="right" w:pos="9360"/>
            </w:tabs>
            <w:spacing w:after="0" w:line="240" w:lineRule="auto"/>
            <w:rPr>
              <w:sz w:val="20"/>
              <w:szCs w:val="20"/>
            </w:rPr>
          </w:pPr>
          <w:r>
            <w:rPr>
              <w:sz w:val="20"/>
              <w:szCs w:val="20"/>
            </w:rPr>
            <w:t>z anglického a španělského jazyka</w:t>
          </w:r>
        </w:p>
        <w:p w14:paraId="33E65CF1" w14:textId="77777777" w:rsidR="002D62EE" w:rsidRDefault="002D62EE">
          <w:pPr>
            <w:pStyle w:val="LO-normal"/>
            <w:widowControl w:val="0"/>
            <w:tabs>
              <w:tab w:val="center" w:pos="4680"/>
              <w:tab w:val="right" w:pos="9360"/>
            </w:tabs>
            <w:spacing w:after="0" w:line="240" w:lineRule="auto"/>
            <w:rPr>
              <w:sz w:val="20"/>
              <w:szCs w:val="20"/>
            </w:rPr>
          </w:pPr>
        </w:p>
        <w:p w14:paraId="278855C1" w14:textId="77777777" w:rsidR="002D62EE" w:rsidRDefault="00000000">
          <w:pPr>
            <w:pStyle w:val="LO-normal"/>
            <w:widowControl w:val="0"/>
            <w:tabs>
              <w:tab w:val="center" w:pos="4680"/>
              <w:tab w:val="right" w:pos="9360"/>
            </w:tabs>
            <w:spacing w:after="0" w:line="240" w:lineRule="auto"/>
            <w:rPr>
              <w:b/>
              <w:bCs/>
            </w:rPr>
          </w:pPr>
          <w:r>
            <w:rPr>
              <w:b/>
              <w:bCs/>
            </w:rPr>
            <w:t>+420 774 982 565</w:t>
          </w:r>
        </w:p>
        <w:p w14:paraId="344E9C8A" w14:textId="77777777" w:rsidR="002D62EE" w:rsidRDefault="00000000">
          <w:pPr>
            <w:pStyle w:val="LO-normal"/>
            <w:widowControl w:val="0"/>
            <w:tabs>
              <w:tab w:val="center" w:pos="4680"/>
              <w:tab w:val="right" w:pos="9360"/>
            </w:tabs>
            <w:spacing w:after="0" w:line="240" w:lineRule="auto"/>
            <w:rPr>
              <w:sz w:val="20"/>
              <w:szCs w:val="20"/>
            </w:rPr>
          </w:pPr>
          <w:r>
            <w:rPr>
              <w:sz w:val="20"/>
              <w:szCs w:val="20"/>
            </w:rPr>
            <w:t>frantikova@akfrantikova.cz</w:t>
          </w:r>
        </w:p>
        <w:p w14:paraId="46D8224A" w14:textId="77777777" w:rsidR="002D62EE" w:rsidRDefault="00000000">
          <w:pPr>
            <w:pStyle w:val="LO-normal"/>
            <w:widowControl w:val="0"/>
            <w:tabs>
              <w:tab w:val="center" w:pos="4680"/>
              <w:tab w:val="right" w:pos="9360"/>
            </w:tabs>
            <w:spacing w:after="0" w:line="240" w:lineRule="auto"/>
            <w:rPr>
              <w:b/>
              <w:bCs/>
            </w:rPr>
          </w:pPr>
          <w:hyperlink r:id="rId1">
            <w:r>
              <w:rPr>
                <w:color w:val="000000"/>
                <w:sz w:val="20"/>
                <w:szCs w:val="20"/>
              </w:rPr>
              <w:t>www.akfrantikova.cz</w:t>
            </w:r>
          </w:hyperlink>
        </w:p>
      </w:tc>
      <w:tc>
        <w:tcPr>
          <w:tcW w:w="3147" w:type="dxa"/>
        </w:tcPr>
        <w:p w14:paraId="6CA847A6" w14:textId="77777777" w:rsidR="002D62EE" w:rsidRDefault="00000000">
          <w:pPr>
            <w:pStyle w:val="LO-normal"/>
            <w:widowControl w:val="0"/>
            <w:tabs>
              <w:tab w:val="center" w:pos="4680"/>
              <w:tab w:val="right" w:pos="9360"/>
            </w:tabs>
            <w:spacing w:after="0" w:line="240" w:lineRule="auto"/>
            <w:ind w:left="30"/>
            <w:rPr>
              <w:sz w:val="20"/>
              <w:szCs w:val="20"/>
            </w:rPr>
          </w:pPr>
          <w:r>
            <w:rPr>
              <w:sz w:val="20"/>
              <w:szCs w:val="20"/>
            </w:rPr>
            <w:t>U Tří lvů 252/13</w:t>
          </w:r>
          <w:r>
            <w:rPr>
              <w:sz w:val="20"/>
              <w:szCs w:val="20"/>
            </w:rPr>
            <w:br/>
            <w:t>37001 České Budějovice</w:t>
          </w:r>
        </w:p>
        <w:p w14:paraId="0ED1922F" w14:textId="77777777" w:rsidR="002D62EE" w:rsidRDefault="002D62EE">
          <w:pPr>
            <w:pStyle w:val="LO-normal"/>
            <w:widowControl w:val="0"/>
            <w:tabs>
              <w:tab w:val="center" w:pos="4680"/>
              <w:tab w:val="right" w:pos="9360"/>
            </w:tabs>
            <w:spacing w:after="0" w:line="240" w:lineRule="auto"/>
            <w:rPr>
              <w:sz w:val="20"/>
              <w:szCs w:val="20"/>
            </w:rPr>
          </w:pPr>
        </w:p>
        <w:p w14:paraId="18E1D7B0" w14:textId="77777777" w:rsidR="002D62EE" w:rsidRDefault="002D62EE">
          <w:pPr>
            <w:pStyle w:val="LO-normal"/>
            <w:widowControl w:val="0"/>
            <w:tabs>
              <w:tab w:val="center" w:pos="4680"/>
              <w:tab w:val="right" w:pos="9360"/>
            </w:tabs>
            <w:spacing w:after="0" w:line="240" w:lineRule="auto"/>
            <w:rPr>
              <w:sz w:val="20"/>
              <w:szCs w:val="20"/>
            </w:rPr>
          </w:pPr>
        </w:p>
        <w:p w14:paraId="2B1C40C6" w14:textId="77777777" w:rsidR="002D62EE" w:rsidRDefault="002D62EE">
          <w:pPr>
            <w:pStyle w:val="LO-normal"/>
            <w:widowControl w:val="0"/>
            <w:tabs>
              <w:tab w:val="center" w:pos="4680"/>
              <w:tab w:val="right" w:pos="9360"/>
            </w:tabs>
            <w:spacing w:after="0" w:line="240" w:lineRule="auto"/>
            <w:ind w:left="30"/>
            <w:rPr>
              <w:sz w:val="20"/>
              <w:szCs w:val="20"/>
            </w:rPr>
          </w:pPr>
        </w:p>
      </w:tc>
      <w:tc>
        <w:tcPr>
          <w:tcW w:w="3671" w:type="dxa"/>
        </w:tcPr>
        <w:p w14:paraId="75EDAA7E" w14:textId="77777777" w:rsidR="002D62EE" w:rsidRDefault="00000000">
          <w:pPr>
            <w:pStyle w:val="LO-normal"/>
            <w:widowControl w:val="0"/>
            <w:tabs>
              <w:tab w:val="center" w:pos="4680"/>
              <w:tab w:val="right" w:pos="9360"/>
            </w:tabs>
            <w:spacing w:after="0" w:line="240" w:lineRule="auto"/>
            <w:ind w:left="566"/>
            <w:rPr>
              <w:sz w:val="20"/>
              <w:szCs w:val="20"/>
            </w:rPr>
          </w:pPr>
          <w:r>
            <w:rPr>
              <w:sz w:val="20"/>
              <w:szCs w:val="20"/>
            </w:rPr>
            <w:t>ev. č. 16252</w:t>
          </w:r>
          <w:r>
            <w:rPr>
              <w:sz w:val="20"/>
              <w:szCs w:val="20"/>
            </w:rPr>
            <w:br/>
            <w:t>IČO: 03661741</w:t>
          </w:r>
          <w:r>
            <w:rPr>
              <w:sz w:val="20"/>
              <w:szCs w:val="20"/>
            </w:rPr>
            <w:br/>
            <w:t>DIČ: CZ8261061237</w:t>
          </w:r>
          <w:r>
            <w:rPr>
              <w:sz w:val="20"/>
              <w:szCs w:val="20"/>
            </w:rPr>
            <w:br/>
            <w:t>ID DS: e9x56hh</w:t>
          </w:r>
          <w:r>
            <w:rPr>
              <w:sz w:val="20"/>
              <w:szCs w:val="20"/>
            </w:rPr>
            <w:br/>
            <w:t xml:space="preserve">Bankovní spojení: 2111924176/2700 </w:t>
          </w:r>
          <w:proofErr w:type="spellStart"/>
          <w:r>
            <w:rPr>
              <w:sz w:val="20"/>
              <w:szCs w:val="20"/>
            </w:rPr>
            <w:t>UniCredit</w:t>
          </w:r>
          <w:proofErr w:type="spellEnd"/>
          <w:r>
            <w:rPr>
              <w:sz w:val="20"/>
              <w:szCs w:val="20"/>
            </w:rPr>
            <w:t xml:space="preserve"> Bank</w:t>
          </w:r>
        </w:p>
      </w:tc>
    </w:tr>
  </w:tbl>
  <w:p w14:paraId="1363B580" w14:textId="77777777" w:rsidR="002D62EE" w:rsidRDefault="002D62EE">
    <w:pPr>
      <w:pStyle w:val="LO-normal"/>
      <w:tabs>
        <w:tab w:val="center" w:pos="4680"/>
        <w:tab w:val="right" w:pos="9360"/>
      </w:tabs>
      <w:spacing w:after="0" w:line="240" w:lineRule="auto"/>
    </w:pPr>
  </w:p>
  <w:p w14:paraId="7336B661" w14:textId="77777777" w:rsidR="002D62EE" w:rsidRDefault="002D62EE">
    <w:pPr>
      <w:pStyle w:val="LO-normal"/>
      <w:tabs>
        <w:tab w:val="center" w:pos="4680"/>
        <w:tab w:val="right" w:pos="9360"/>
      </w:tabs>
      <w:spacing w:after="0" w:line="240" w:lineRule="aut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60EA5B3" w14:textId="77777777" w:rsidR="00456C63" w:rsidRDefault="00456C63">
      <w:pPr>
        <w:spacing w:after="0" w:line="240" w:lineRule="auto"/>
      </w:pPr>
      <w:r>
        <w:separator/>
      </w:r>
    </w:p>
  </w:footnote>
  <w:footnote w:type="continuationSeparator" w:id="0">
    <w:p w14:paraId="693F1602" w14:textId="77777777" w:rsidR="00456C63" w:rsidRDefault="00456C6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D85645" w14:textId="77777777" w:rsidR="002D62EE" w:rsidRDefault="002D62EE">
    <w:pPr>
      <w:pStyle w:val="LO-normal"/>
      <w:tabs>
        <w:tab w:val="center" w:pos="4680"/>
        <w:tab w:val="right" w:pos="9360"/>
      </w:tabs>
      <w:spacing w:after="0" w:line="240" w:lineRule="auto"/>
      <w:jc w:val="center"/>
    </w:pPr>
  </w:p>
  <w:p w14:paraId="60724CE3" w14:textId="77777777" w:rsidR="002D62EE" w:rsidRDefault="002D62EE">
    <w:pPr>
      <w:pStyle w:val="LO-normal"/>
      <w:tabs>
        <w:tab w:val="center" w:pos="4680"/>
        <w:tab w:val="right" w:pos="9360"/>
      </w:tabs>
      <w:spacing w:after="0" w:line="240" w:lineRule="auto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E791A2C"/>
    <w:multiLevelType w:val="multilevel"/>
    <w:tmpl w:val="64D8399E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390F30EB"/>
    <w:multiLevelType w:val="multilevel"/>
    <w:tmpl w:val="E89A037E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" w15:restartNumberingAfterBreak="0">
    <w:nsid w:val="6A837AC9"/>
    <w:multiLevelType w:val="multilevel"/>
    <w:tmpl w:val="676E7788"/>
    <w:lvl w:ilvl="0">
      <w:start w:val="1"/>
      <w:numFmt w:val="decimal"/>
      <w:pStyle w:val="slovanseznam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num w:numId="1" w16cid:durableId="1057360214">
    <w:abstractNumId w:val="1"/>
  </w:num>
  <w:num w:numId="2" w16cid:durableId="767508224">
    <w:abstractNumId w:val="2"/>
  </w:num>
  <w:num w:numId="3" w16cid:durableId="150099582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90"/>
  <w:embedTrueTypeFonts/>
  <w:proofState w:spelling="clean" w:grammar="clean"/>
  <w:defaultTabStop w:val="720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D62EE"/>
    <w:rsid w:val="001749AD"/>
    <w:rsid w:val="002D62EE"/>
    <w:rsid w:val="00456C63"/>
    <w:rsid w:val="00906F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C24143"/>
  <w15:docId w15:val="{129B30A6-B8EB-439C-934C-690EE50723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color w:val="00000A"/>
        <w:sz w:val="22"/>
        <w:szCs w:val="22"/>
        <w:lang w:val="cs-CZ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pPr>
      <w:spacing w:after="160" w:line="259" w:lineRule="auto"/>
    </w:pPr>
  </w:style>
  <w:style w:type="paragraph" w:styleId="Nadpis1">
    <w:name w:val="heading 1"/>
    <w:basedOn w:val="LO-normal0"/>
    <w:next w:val="LO-normal0"/>
    <w:uiPriority w:val="9"/>
    <w:qFormat/>
    <w:pPr>
      <w:keepNext/>
      <w:keepLines/>
      <w:spacing w:before="480" w:after="120" w:line="240" w:lineRule="auto"/>
      <w:outlineLvl w:val="0"/>
    </w:pPr>
    <w:rPr>
      <w:b/>
      <w:bCs/>
      <w:sz w:val="48"/>
      <w:szCs w:val="48"/>
    </w:rPr>
  </w:style>
  <w:style w:type="paragraph" w:styleId="Nadpis2">
    <w:name w:val="heading 2"/>
    <w:basedOn w:val="LO-normal0"/>
    <w:next w:val="LO-normal0"/>
    <w:uiPriority w:val="9"/>
    <w:semiHidden/>
    <w:unhideWhenUsed/>
    <w:qFormat/>
    <w:pPr>
      <w:keepNext/>
      <w:keepLines/>
      <w:spacing w:before="360" w:after="80" w:line="240" w:lineRule="auto"/>
      <w:outlineLvl w:val="1"/>
    </w:pPr>
    <w:rPr>
      <w:b/>
      <w:bCs/>
      <w:sz w:val="36"/>
      <w:szCs w:val="36"/>
    </w:rPr>
  </w:style>
  <w:style w:type="paragraph" w:styleId="Nadpis3">
    <w:name w:val="heading 3"/>
    <w:basedOn w:val="LO-normal0"/>
    <w:next w:val="LO-normal0"/>
    <w:uiPriority w:val="9"/>
    <w:semiHidden/>
    <w:unhideWhenUsed/>
    <w:qFormat/>
    <w:pPr>
      <w:keepNext/>
      <w:keepLines/>
      <w:spacing w:before="280" w:after="80" w:line="240" w:lineRule="auto"/>
      <w:outlineLvl w:val="2"/>
    </w:pPr>
    <w:rPr>
      <w:b/>
      <w:bCs/>
      <w:sz w:val="28"/>
      <w:szCs w:val="28"/>
    </w:rPr>
  </w:style>
  <w:style w:type="paragraph" w:styleId="Nadpis4">
    <w:name w:val="heading 4"/>
    <w:basedOn w:val="LO-normal0"/>
    <w:next w:val="LO-normal0"/>
    <w:uiPriority w:val="9"/>
    <w:semiHidden/>
    <w:unhideWhenUsed/>
    <w:qFormat/>
    <w:pPr>
      <w:keepNext/>
      <w:keepLines/>
      <w:spacing w:before="240" w:after="40" w:line="240" w:lineRule="auto"/>
      <w:outlineLvl w:val="3"/>
    </w:pPr>
    <w:rPr>
      <w:b/>
      <w:bCs/>
      <w:sz w:val="24"/>
      <w:szCs w:val="24"/>
    </w:rPr>
  </w:style>
  <w:style w:type="paragraph" w:styleId="Nadpis5">
    <w:name w:val="heading 5"/>
    <w:basedOn w:val="LO-normal0"/>
    <w:next w:val="LO-normal0"/>
    <w:uiPriority w:val="9"/>
    <w:semiHidden/>
    <w:unhideWhenUsed/>
    <w:qFormat/>
    <w:pPr>
      <w:keepNext/>
      <w:keepLines/>
      <w:spacing w:before="220" w:after="40" w:line="240" w:lineRule="auto"/>
      <w:outlineLvl w:val="4"/>
    </w:pPr>
    <w:rPr>
      <w:b/>
      <w:bCs/>
    </w:rPr>
  </w:style>
  <w:style w:type="paragraph" w:styleId="Nadpis6">
    <w:name w:val="heading 6"/>
    <w:basedOn w:val="LO-normal0"/>
    <w:next w:val="LO-normal0"/>
    <w:uiPriority w:val="9"/>
    <w:semiHidden/>
    <w:unhideWhenUsed/>
    <w:qFormat/>
    <w:pPr>
      <w:keepNext/>
      <w:keepLines/>
      <w:spacing w:before="200" w:after="40" w:line="240" w:lineRule="auto"/>
      <w:outlineLvl w:val="5"/>
    </w:pPr>
    <w:rPr>
      <w:b/>
      <w:bCs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ZhlavChar">
    <w:name w:val="Záhlaví Char"/>
    <w:basedOn w:val="Standardnpsmoodstavce"/>
    <w:link w:val="Zhlav"/>
    <w:qFormat/>
  </w:style>
  <w:style w:type="character" w:customStyle="1" w:styleId="InternetLink">
    <w:name w:val="Internet Link"/>
    <w:basedOn w:val="Standardnpsmoodstavce"/>
    <w:uiPriority w:val="99"/>
    <w:unhideWhenUsed/>
    <w:qFormat/>
    <w:rPr>
      <w:color w:val="56C7AA" w:themeColor="hyperlink"/>
      <w:u w:val="single"/>
    </w:rPr>
  </w:style>
  <w:style w:type="character" w:customStyle="1" w:styleId="ZpatChar">
    <w:name w:val="Zápatí Char"/>
    <w:basedOn w:val="Standardnpsmoodstavce"/>
    <w:link w:val="Zpat"/>
    <w:uiPriority w:val="99"/>
    <w:qFormat/>
  </w:style>
  <w:style w:type="character" w:customStyle="1" w:styleId="TextbublinyChar">
    <w:name w:val="Text bubliny Char"/>
    <w:basedOn w:val="Standardnpsmoodstavce"/>
    <w:link w:val="Textbubliny"/>
    <w:uiPriority w:val="99"/>
    <w:semiHidden/>
    <w:qFormat/>
    <w:rsid w:val="00B97399"/>
    <w:rPr>
      <w:rFonts w:ascii="Tahoma" w:hAnsi="Tahoma" w:cs="Tahoma"/>
      <w:color w:val="00000A"/>
      <w:sz w:val="16"/>
      <w:szCs w:val="16"/>
    </w:rPr>
  </w:style>
  <w:style w:type="character" w:customStyle="1" w:styleId="Zkladntextodsazen2Char">
    <w:name w:val="Základní text odsazený 2 Char"/>
    <w:basedOn w:val="Standardnpsmoodstavce"/>
    <w:link w:val="Zkladntextodsazen2"/>
    <w:uiPriority w:val="99"/>
    <w:qFormat/>
    <w:rsid w:val="00CD2D66"/>
    <w:rPr>
      <w:rFonts w:ascii="Arial" w:eastAsia="Times New Roman" w:hAnsi="Arial" w:cs="Arial"/>
      <w:szCs w:val="20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2D353F"/>
    <w:rPr>
      <w:color w:val="0000FF"/>
      <w:u w:val="single"/>
    </w:rPr>
  </w:style>
  <w:style w:type="character" w:styleId="Siln">
    <w:name w:val="Strong"/>
    <w:uiPriority w:val="22"/>
    <w:qFormat/>
    <w:rPr>
      <w:b/>
      <w:bCs/>
    </w:rPr>
  </w:style>
  <w:style w:type="character" w:styleId="Odkaznakoment">
    <w:name w:val="annotation reference"/>
    <w:basedOn w:val="Standardnpsmoodstavce"/>
    <w:uiPriority w:val="99"/>
    <w:semiHidden/>
    <w:unhideWhenUsed/>
    <w:qFormat/>
    <w:rsid w:val="00071FA0"/>
    <w:rPr>
      <w:sz w:val="16"/>
      <w:szCs w:val="16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qFormat/>
    <w:rsid w:val="00071FA0"/>
    <w:rPr>
      <w:color w:val="00000A"/>
      <w:szCs w:val="20"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qFormat/>
    <w:rsid w:val="00071FA0"/>
    <w:rPr>
      <w:b/>
      <w:bCs/>
      <w:color w:val="00000A"/>
      <w:szCs w:val="20"/>
    </w:rPr>
  </w:style>
  <w:style w:type="character" w:customStyle="1" w:styleId="NzevChar">
    <w:name w:val="Název Char"/>
    <w:basedOn w:val="Standardnpsmoodstavce"/>
    <w:uiPriority w:val="99"/>
    <w:qFormat/>
    <w:rsid w:val="00C64DEC"/>
    <w:rPr>
      <w:rFonts w:ascii="Times New Roman" w:eastAsia="Times New Roman" w:hAnsi="Times New Roman" w:cs="Times New Roman"/>
      <w:b/>
      <w:sz w:val="48"/>
      <w:szCs w:val="48"/>
      <w:lang w:eastAsia="cs-CZ"/>
    </w:rPr>
  </w:style>
  <w:style w:type="character" w:customStyle="1" w:styleId="tsubjname">
    <w:name w:val="tsubjname"/>
    <w:basedOn w:val="Standardnpsmoodstavce"/>
    <w:qFormat/>
  </w:style>
  <w:style w:type="character" w:styleId="Zdraznn">
    <w:name w:val="Emphasis"/>
    <w:qFormat/>
    <w:rPr>
      <w:i/>
      <w:iCs/>
    </w:rPr>
  </w:style>
  <w:style w:type="character" w:styleId="Sledovanodkaz">
    <w:name w:val="FollowedHyperlink"/>
    <w:basedOn w:val="Standardnpsmoodstavce"/>
    <w:rPr>
      <w:color w:val="59A8D1" w:themeColor="followedHyperlink"/>
      <w:u w:val="single"/>
    </w:rPr>
  </w:style>
  <w:style w:type="character" w:customStyle="1" w:styleId="nowrap">
    <w:name w:val="nowrap"/>
    <w:basedOn w:val="Standardnpsmoodstavce"/>
    <w:qFormat/>
  </w:style>
  <w:style w:type="character" w:customStyle="1" w:styleId="Zdrojovtext">
    <w:name w:val="Zdrojový text"/>
    <w:qFormat/>
    <w:rPr>
      <w:rFonts w:ascii="Liberation Mono" w:eastAsia="NSimSun" w:hAnsi="Liberation Mono" w:cs="Liberation Mono"/>
    </w:rPr>
  </w:style>
  <w:style w:type="character" w:styleId="Nevyeenzmnka">
    <w:name w:val="Unresolved Mention"/>
    <w:basedOn w:val="Standardnpsmoodstavce"/>
    <w:uiPriority w:val="99"/>
    <w:semiHidden/>
    <w:unhideWhenUsed/>
    <w:qFormat/>
    <w:rsid w:val="00622165"/>
    <w:rPr>
      <w:color w:val="605E5C"/>
      <w:shd w:val="clear" w:color="auto" w:fill="E1DFDD"/>
    </w:rPr>
  </w:style>
  <w:style w:type="paragraph" w:customStyle="1" w:styleId="Nadpis">
    <w:name w:val="Nadpis"/>
    <w:basedOn w:val="LO-normal"/>
    <w:next w:val="TextBody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Zkladntext">
    <w:name w:val="Body Text"/>
    <w:basedOn w:val="LO-normal"/>
    <w:pPr>
      <w:spacing w:after="140" w:line="276" w:lineRule="auto"/>
    </w:pPr>
  </w:style>
  <w:style w:type="paragraph" w:styleId="Seznam">
    <w:name w:val="List"/>
    <w:basedOn w:val="TextBody"/>
    <w:rPr>
      <w:rFonts w:cs="Arial"/>
    </w:rPr>
  </w:style>
  <w:style w:type="paragraph" w:styleId="Titulek">
    <w:name w:val="caption"/>
    <w:basedOn w:val="LO-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Rejstk">
    <w:name w:val="Rejstřík"/>
    <w:basedOn w:val="LO-normal"/>
    <w:qFormat/>
    <w:pPr>
      <w:suppressLineNumbers/>
    </w:pPr>
    <w:rPr>
      <w:rFonts w:cs="Arial"/>
    </w:rPr>
  </w:style>
  <w:style w:type="paragraph" w:customStyle="1" w:styleId="LO-normal0">
    <w:name w:val="LO-normal0"/>
    <w:qFormat/>
    <w:pPr>
      <w:spacing w:after="160" w:line="259" w:lineRule="auto"/>
    </w:pPr>
  </w:style>
  <w:style w:type="paragraph" w:styleId="Nzev">
    <w:name w:val="Title"/>
    <w:basedOn w:val="LO-normal0"/>
    <w:next w:val="LO-normal0"/>
    <w:uiPriority w:val="10"/>
    <w:qFormat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color w:val="000000"/>
      <w:sz w:val="48"/>
      <w:szCs w:val="48"/>
    </w:rPr>
  </w:style>
  <w:style w:type="paragraph" w:customStyle="1" w:styleId="LO-normal">
    <w:name w:val="LO-normal"/>
    <w:qFormat/>
    <w:pPr>
      <w:spacing w:after="160" w:line="259" w:lineRule="auto"/>
    </w:pPr>
  </w:style>
  <w:style w:type="paragraph" w:customStyle="1" w:styleId="TextBody">
    <w:name w:val="Text Body"/>
    <w:basedOn w:val="LO-normal"/>
    <w:qFormat/>
    <w:pPr>
      <w:spacing w:after="140" w:line="288" w:lineRule="auto"/>
    </w:pPr>
  </w:style>
  <w:style w:type="paragraph" w:customStyle="1" w:styleId="Zhlavazpat">
    <w:name w:val="Záhlaví a zápatí"/>
    <w:basedOn w:val="LO-normal"/>
    <w:qFormat/>
  </w:style>
  <w:style w:type="paragraph" w:styleId="Zhlav">
    <w:name w:val="header"/>
    <w:basedOn w:val="LO-normal"/>
    <w:link w:val="ZhlavChar"/>
    <w:unhideWhenUsed/>
    <w:pPr>
      <w:tabs>
        <w:tab w:val="center" w:pos="4680"/>
        <w:tab w:val="right" w:pos="9360"/>
      </w:tabs>
      <w:spacing w:after="0" w:line="240" w:lineRule="auto"/>
    </w:pPr>
  </w:style>
  <w:style w:type="paragraph" w:styleId="Zpat">
    <w:name w:val="footer"/>
    <w:basedOn w:val="LO-normal"/>
    <w:link w:val="Zpat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paragraph" w:styleId="Textbubliny">
    <w:name w:val="Balloon Text"/>
    <w:basedOn w:val="LO-normal"/>
    <w:link w:val="TextbublinyChar"/>
    <w:uiPriority w:val="99"/>
    <w:semiHidden/>
    <w:unhideWhenUsed/>
    <w:qFormat/>
    <w:rsid w:val="00B97399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Styl1">
    <w:name w:val="Styl1"/>
    <w:basedOn w:val="LO-normal"/>
    <w:qFormat/>
    <w:rsid w:val="00464EB4"/>
    <w:pPr>
      <w:widowControl w:val="0"/>
      <w:spacing w:after="0" w:line="240" w:lineRule="auto"/>
      <w:jc w:val="both"/>
    </w:pPr>
    <w:rPr>
      <w:rFonts w:ascii="Times New Roman" w:eastAsia="Lucida Sans Unicode" w:hAnsi="Times New Roman" w:cs="Mangal"/>
      <w:color w:val="auto"/>
      <w:kern w:val="2"/>
      <w:szCs w:val="24"/>
    </w:rPr>
  </w:style>
  <w:style w:type="paragraph" w:styleId="Odstavecseseznamem">
    <w:name w:val="List Paragraph"/>
    <w:basedOn w:val="LO-normal"/>
    <w:qFormat/>
    <w:rsid w:val="00E36BD6"/>
    <w:pPr>
      <w:ind w:left="720"/>
      <w:contextualSpacing/>
    </w:pPr>
  </w:style>
  <w:style w:type="paragraph" w:customStyle="1" w:styleId="Adresa2">
    <w:name w:val="Adresa 2"/>
    <w:basedOn w:val="LO-normal"/>
    <w:next w:val="LO-normal"/>
    <w:qFormat/>
    <w:rsid w:val="00CD2D66"/>
    <w:pPr>
      <w:pBdr>
        <w:bottom w:val="single" w:sz="4" w:space="6" w:color="000000"/>
      </w:pBdr>
      <w:suppressAutoHyphens w:val="0"/>
      <w:spacing w:after="120" w:line="240" w:lineRule="auto"/>
      <w:ind w:left="5103"/>
    </w:pPr>
    <w:rPr>
      <w:rFonts w:ascii="Arial" w:eastAsia="Times New Roman" w:hAnsi="Arial" w:cs="Arial"/>
      <w:color w:val="auto"/>
      <w:lang w:eastAsia="cs-CZ"/>
    </w:rPr>
  </w:style>
  <w:style w:type="paragraph" w:styleId="Zkladntextodsazen2">
    <w:name w:val="Body Text Indent 2"/>
    <w:basedOn w:val="LO-normal"/>
    <w:link w:val="Zkladntextodsazen2Char"/>
    <w:uiPriority w:val="99"/>
    <w:qFormat/>
    <w:rsid w:val="00CD2D66"/>
    <w:pPr>
      <w:suppressAutoHyphens w:val="0"/>
      <w:spacing w:after="0" w:line="240" w:lineRule="auto"/>
      <w:ind w:left="1843" w:hanging="1843"/>
    </w:pPr>
    <w:rPr>
      <w:rFonts w:ascii="Arial" w:eastAsia="Times New Roman" w:hAnsi="Arial" w:cs="Arial"/>
      <w:color w:val="auto"/>
      <w:sz w:val="20"/>
      <w:szCs w:val="20"/>
      <w:lang w:eastAsia="cs-CZ"/>
    </w:rPr>
  </w:style>
  <w:style w:type="paragraph" w:styleId="Normlnweb">
    <w:name w:val="Normal (Web)"/>
    <w:basedOn w:val="LO-normal"/>
    <w:uiPriority w:val="99"/>
    <w:semiHidden/>
    <w:unhideWhenUsed/>
    <w:qFormat/>
    <w:rsid w:val="002D353F"/>
    <w:pPr>
      <w:suppressAutoHyphens w:val="0"/>
      <w:spacing w:beforeAutospacing="1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cs-CZ"/>
    </w:rPr>
  </w:style>
  <w:style w:type="paragraph" w:styleId="Textkomente">
    <w:name w:val="annotation text"/>
    <w:basedOn w:val="LO-normal"/>
    <w:link w:val="TextkomenteChar"/>
    <w:uiPriority w:val="99"/>
    <w:semiHidden/>
    <w:unhideWhenUsed/>
    <w:qFormat/>
    <w:rsid w:val="00071FA0"/>
    <w:pPr>
      <w:spacing w:line="240" w:lineRule="auto"/>
    </w:pPr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qFormat/>
    <w:rsid w:val="00071FA0"/>
    <w:rPr>
      <w:b/>
      <w:bCs/>
    </w:rPr>
  </w:style>
  <w:style w:type="paragraph" w:styleId="Revize">
    <w:name w:val="Revision"/>
    <w:uiPriority w:val="99"/>
    <w:semiHidden/>
    <w:qFormat/>
    <w:rsid w:val="00084AFE"/>
    <w:rPr>
      <w:lang w:eastAsia="en-US" w:bidi="ar-SA"/>
    </w:rPr>
  </w:style>
  <w:style w:type="paragraph" w:customStyle="1" w:styleId="Default">
    <w:name w:val="Default"/>
    <w:qFormat/>
    <w:rPr>
      <w:rFonts w:ascii="Times New Roman" w:hAnsi="Times New Roman" w:cs="Times New Roman"/>
      <w:color w:val="000000"/>
      <w:sz w:val="24"/>
      <w:szCs w:val="24"/>
      <w:lang w:eastAsia="en-US" w:bidi="ar-SA"/>
    </w:rPr>
  </w:style>
  <w:style w:type="paragraph" w:styleId="Podnadpis">
    <w:name w:val="Subtitle"/>
    <w:basedOn w:val="LO-normal0"/>
    <w:next w:val="LO-normal0"/>
    <w:uiPriority w:val="11"/>
    <w:qFormat/>
    <w:pPr>
      <w:keepNext/>
      <w:keepLines/>
      <w:spacing w:before="360" w:after="80" w:line="240" w:lineRule="auto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slovanseznam">
    <w:name w:val="List Number"/>
    <w:basedOn w:val="Normln"/>
    <w:uiPriority w:val="99"/>
    <w:semiHidden/>
    <w:unhideWhenUsed/>
    <w:qFormat/>
    <w:rsid w:val="007E29BD"/>
    <w:pPr>
      <w:numPr>
        <w:numId w:val="2"/>
      </w:numPr>
      <w:contextualSpacing/>
    </w:pPr>
    <w:rPr>
      <w:rFonts w:cs="Mangal"/>
      <w:szCs w:val="20"/>
    </w:rPr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styleId="Mkatabulky">
    <w:name w:val="Table Grid"/>
    <w:basedOn w:val="Normlntabulka"/>
    <w:uiPriority w:val="59"/>
    <w:rsid w:val="00FB412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akfrantikova.cz/" TargetMode="External"/></Relationships>
</file>

<file path=word/theme/theme1.xml><?xml version="1.0" encoding="utf-8"?>
<a:theme xmlns:a="http://schemas.openxmlformats.org/drawingml/2006/main" name="Motiv systému Office">
  <a:themeElements>
    <a:clrScheme name="Aerodynamika">
      <a:dk1>
        <a:sysClr val="windowText" lastClr="000000"/>
      </a:dk1>
      <a:lt1>
        <a:sysClr val="window" lastClr="FFFFFF"/>
      </a:lt1>
      <a:dk2>
        <a:srgbClr val="212745"/>
      </a:dk2>
      <a:lt2>
        <a:srgbClr val="B4DCFA"/>
      </a:lt2>
      <a:accent1>
        <a:srgbClr val="4E67C8"/>
      </a:accent1>
      <a:accent2>
        <a:srgbClr val="5ECCF3"/>
      </a:accent2>
      <a:accent3>
        <a:srgbClr val="A7EA52"/>
      </a:accent3>
      <a:accent4>
        <a:srgbClr val="5DCEAF"/>
      </a:accent4>
      <a:accent5>
        <a:srgbClr val="FF8021"/>
      </a:accent5>
      <a:accent6>
        <a:srgbClr val="F14124"/>
      </a:accent6>
      <a:hlink>
        <a:srgbClr val="56C7AA"/>
      </a:hlink>
      <a:folHlink>
        <a:srgbClr val="59A8D1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jzo2a7Iu7pthSn4dq3AD3Gs6xElQ==">CgMxLjA4AGojChRzdWdnZXN0Ljl5eWxlcWk5djZ5cBILSmFuIFBpdGhhcnRqIwoUc3VnZ2VzdC5jNXFpOHpnMG9kaWISC0phbiBQaXRoYXJ0aiMKFHN1Z2dlc3QuOGU3dTJycnFkdXB0EgtKYW4gUGl0aGFydGojChRzdWdnZXN0Lm1rdjlramJuYzR0axILSmFuIFBpdGhhcnRyITF6U3VVYmM5NEdsQm8xMWZ4TUVIa1J4SElFeHdlNUYzQg==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395</Words>
  <Characters>2100</Characters>
  <Application>Microsoft Office Word</Application>
  <DocSecurity>0</DocSecurity>
  <Lines>31</Lines>
  <Paragraphs>8</Paragraphs>
  <ScaleCrop>false</ScaleCrop>
  <Company>SOUPHA</Company>
  <LinksUpToDate>false</LinksUpToDate>
  <CharactersWithSpaces>2487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Olivka</dc:creator>
  <dc:description/>
  <cp:lastModifiedBy>Pražák Pavel Mgr.</cp:lastModifiedBy>
  <cp:revision>2</cp:revision>
  <dcterms:created xsi:type="dcterms:W3CDTF">2026-06-29T12:03:00Z</dcterms:created>
  <dcterms:modified xsi:type="dcterms:W3CDTF">2026-06-29T12:03:00Z</dcterms:modified>
  <dc:language>cs-CZ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